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4C" w:rsidRDefault="000B614C" w:rsidP="000B614C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 Аннотация к рабочей программе учителя-логопеда группы № 1</w:t>
      </w:r>
    </w:p>
    <w:p w:rsidR="000B614C" w:rsidRDefault="000B614C" w:rsidP="000B614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разработана в соответствии с Законом Российской Федерации "Об образовании"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>Содержание рабочей программы соответствует федеральным государственным стандартам дошкольного образования, целям и задачам образовательной программы ГКДОУ "Детский сад компенсирующего вида номер 34".</w:t>
      </w:r>
    </w:p>
    <w:p w:rsidR="000B614C" w:rsidRDefault="000B614C" w:rsidP="000B614C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Программа составлена на основе программы Филичевой Т. </w:t>
      </w:r>
      <w:proofErr w:type="spellStart"/>
      <w:r>
        <w:rPr>
          <w:rFonts w:ascii="Times New Roman" w:hAnsi="Times New Roman"/>
          <w:sz w:val="28"/>
        </w:rPr>
        <w:t>Б.,Чиркиной</w:t>
      </w:r>
      <w:proofErr w:type="spellEnd"/>
      <w:r>
        <w:rPr>
          <w:rFonts w:ascii="Times New Roman" w:hAnsi="Times New Roman"/>
          <w:sz w:val="28"/>
        </w:rPr>
        <w:t xml:space="preserve"> Г. В. , Тумановой Т. В. "Программа логопедической работы по преодолению общего недоразвития речи у детей" с учетом рекомендаций программы "От рождения до школы" под ред. Н.Е. </w:t>
      </w:r>
      <w:proofErr w:type="spellStart"/>
      <w:r>
        <w:rPr>
          <w:rFonts w:ascii="Times New Roman" w:hAnsi="Times New Roman"/>
          <w:sz w:val="28"/>
        </w:rPr>
        <w:t>Вераксы</w:t>
      </w:r>
      <w:proofErr w:type="spellEnd"/>
      <w:r>
        <w:rPr>
          <w:rFonts w:ascii="Times New Roman" w:hAnsi="Times New Roman"/>
          <w:sz w:val="28"/>
        </w:rPr>
        <w:t>, Т. С. Комаровой, М.А.Васильевой, является компонентом ДОУ в реализации образовательной программы ДОУ и представляет коррекционно-развивающую систему, обеспечивающую формирование коммуникативных способностей, речевого</w:t>
      </w:r>
      <w:proofErr w:type="gramEnd"/>
      <w:r>
        <w:rPr>
          <w:rFonts w:ascii="Times New Roman" w:hAnsi="Times New Roman"/>
          <w:sz w:val="28"/>
        </w:rPr>
        <w:t xml:space="preserve"> и общего психического развития ребенка дошкольного возраста с речевой патологией, его социализации в коллективе сверстников.</w:t>
      </w:r>
    </w:p>
    <w:p w:rsidR="000B614C" w:rsidRDefault="000B614C" w:rsidP="000B614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основе создания этой программы использован опыт работы в логопедической группе детского сада компенсирующего вида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подкрепленный современными научно-методическими рекомендациями, инструктивными письмами, представленными в списке литературы.</w:t>
      </w:r>
    </w:p>
    <w:p w:rsidR="000B614C" w:rsidRDefault="000B614C" w:rsidP="000B614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рабочей программе определены целевые ориентиры, задачи, основные направления коррекционно-развивающей работы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>условия и средства речевого развития детей.</w:t>
      </w:r>
    </w:p>
    <w:p w:rsidR="000B614C" w:rsidRDefault="000B614C" w:rsidP="000B614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программа не является статичной по своему характеру. Темы занятий могут видоизменяться в зависимости от возможностей и потребностей воспитанников. Программа рассчитана на четыре года обучения.</w:t>
      </w:r>
    </w:p>
    <w:p w:rsidR="00782C7D" w:rsidRDefault="00782C7D"/>
    <w:sectPr w:rsidR="00782C7D" w:rsidSect="0078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614C"/>
    <w:rsid w:val="000B614C"/>
    <w:rsid w:val="00782C7D"/>
    <w:rsid w:val="00F6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4C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1</cp:revision>
  <dcterms:created xsi:type="dcterms:W3CDTF">2019-04-30T09:12:00Z</dcterms:created>
  <dcterms:modified xsi:type="dcterms:W3CDTF">2019-04-30T09:13:00Z</dcterms:modified>
</cp:coreProperties>
</file>